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528E" w14:textId="4366D1A4" w:rsidR="00D31B57" w:rsidRPr="00E65A6C" w:rsidRDefault="00C61CCE" w:rsidP="00731E23">
      <w:pPr>
        <w:spacing w:after="0" w:line="240" w:lineRule="auto"/>
        <w:jc w:val="right"/>
        <w:rPr>
          <w:rFonts w:ascii="Arial" w:hAnsi="Arial" w:cs="Arial"/>
        </w:rPr>
      </w:pPr>
      <w:r w:rsidRPr="00E65A6C">
        <w:rPr>
          <w:rFonts w:ascii="Arial" w:hAnsi="Arial" w:cs="Arial"/>
        </w:rPr>
        <w:tab/>
      </w:r>
      <w:r w:rsidRPr="00E65A6C">
        <w:rPr>
          <w:rFonts w:ascii="Arial" w:hAnsi="Arial" w:cs="Arial"/>
        </w:rPr>
        <w:tab/>
      </w:r>
      <w:r w:rsidRPr="00E65A6C">
        <w:rPr>
          <w:rFonts w:ascii="Arial" w:hAnsi="Arial" w:cs="Arial"/>
        </w:rPr>
        <w:tab/>
      </w:r>
      <w:r w:rsidRPr="00E65A6C">
        <w:rPr>
          <w:rFonts w:ascii="Arial" w:hAnsi="Arial" w:cs="Arial"/>
        </w:rPr>
        <w:tab/>
      </w:r>
      <w:r w:rsidRPr="00E65A6C">
        <w:rPr>
          <w:rFonts w:ascii="Arial" w:hAnsi="Arial" w:cs="Arial"/>
        </w:rPr>
        <w:tab/>
      </w:r>
      <w:r w:rsidRPr="00E65A6C">
        <w:rPr>
          <w:rFonts w:ascii="Arial" w:hAnsi="Arial" w:cs="Arial"/>
        </w:rPr>
        <w:tab/>
      </w:r>
    </w:p>
    <w:p w14:paraId="10E53DD6" w14:textId="255F5090" w:rsidR="00C61CCE" w:rsidRPr="00E65A6C" w:rsidRDefault="00D31B57" w:rsidP="00731E23">
      <w:pPr>
        <w:spacing w:after="0" w:line="240" w:lineRule="auto"/>
        <w:rPr>
          <w:rFonts w:ascii="Arial" w:hAnsi="Arial" w:cs="Arial"/>
        </w:rPr>
      </w:pPr>
      <w:r w:rsidRPr="00E65A6C">
        <w:rPr>
          <w:rFonts w:ascii="Arial" w:hAnsi="Arial" w:cs="Arial"/>
        </w:rPr>
        <w:t xml:space="preserve">Tehniline kirjeldus </w:t>
      </w:r>
      <w:r w:rsidR="00E65A6C" w:rsidRPr="00E65A6C">
        <w:rPr>
          <w:rFonts w:ascii="Arial" w:hAnsi="Arial" w:cs="Arial"/>
        </w:rPr>
        <w:t>Sotsiaalkindlustusameti väikehanke „</w:t>
      </w:r>
      <w:bookmarkStart w:id="0" w:name="_Hlk159574496"/>
      <w:r w:rsidR="00386B3A" w:rsidRPr="00E65A6C">
        <w:rPr>
          <w:rFonts w:ascii="Arial" w:hAnsi="Arial" w:cs="Arial"/>
        </w:rPr>
        <w:t xml:space="preserve">Täienduskoolitus: erivajadusega laps </w:t>
      </w:r>
      <w:r w:rsidR="00C900CF" w:rsidRPr="00E65A6C">
        <w:rPr>
          <w:rFonts w:ascii="Arial" w:hAnsi="Arial" w:cs="Arial"/>
        </w:rPr>
        <w:t>kasuperes</w:t>
      </w:r>
      <w:bookmarkEnd w:id="0"/>
      <w:r w:rsidR="00E07BCE" w:rsidRPr="00E07BCE">
        <w:rPr>
          <w:rFonts w:ascii="Arial" w:hAnsi="Arial" w:cs="Arial"/>
        </w:rPr>
        <w:t>”</w:t>
      </w:r>
      <w:r w:rsidR="00E65A6C" w:rsidRPr="00E65A6C">
        <w:rPr>
          <w:rFonts w:ascii="Arial" w:hAnsi="Arial" w:cs="Arial"/>
        </w:rPr>
        <w:t xml:space="preserve"> juurde</w:t>
      </w:r>
    </w:p>
    <w:p w14:paraId="683D31A9" w14:textId="13374C53" w:rsidR="00731E23" w:rsidRDefault="00731E23" w:rsidP="00731E23">
      <w:pPr>
        <w:spacing w:after="0" w:line="240" w:lineRule="auto"/>
        <w:rPr>
          <w:rFonts w:ascii="Arial" w:hAnsi="Arial" w:cs="Arial"/>
          <w:b/>
          <w:bCs/>
        </w:rPr>
      </w:pPr>
    </w:p>
    <w:p w14:paraId="4B77C95E" w14:textId="77777777" w:rsidR="00F432DE" w:rsidRPr="00D31B57" w:rsidRDefault="00F432DE" w:rsidP="00731E23">
      <w:pPr>
        <w:spacing w:after="0" w:line="240" w:lineRule="auto"/>
        <w:rPr>
          <w:rFonts w:ascii="Arial" w:hAnsi="Arial" w:cs="Arial"/>
          <w:b/>
          <w:bCs/>
        </w:rPr>
      </w:pPr>
    </w:p>
    <w:p w14:paraId="2606D11E" w14:textId="4EBC5EF7" w:rsidR="00157634" w:rsidRPr="00D31B57" w:rsidRDefault="00BE0339" w:rsidP="00731E23">
      <w:pPr>
        <w:pStyle w:val="Loendilik"/>
        <w:numPr>
          <w:ilvl w:val="0"/>
          <w:numId w:val="6"/>
        </w:numPr>
        <w:spacing w:after="0" w:line="240" w:lineRule="auto"/>
        <w:ind w:left="567" w:hanging="567"/>
        <w:rPr>
          <w:rFonts w:ascii="Arial" w:hAnsi="Arial" w:cs="Arial"/>
          <w:b/>
          <w:bCs/>
        </w:rPr>
      </w:pPr>
      <w:r w:rsidRPr="00D31B57">
        <w:rPr>
          <w:rFonts w:ascii="Arial" w:hAnsi="Arial" w:cs="Arial"/>
          <w:b/>
          <w:bCs/>
        </w:rPr>
        <w:t>Taust</w:t>
      </w:r>
      <w:r w:rsidR="00DF24FE" w:rsidRPr="00D31B57">
        <w:rPr>
          <w:rFonts w:ascii="Arial" w:hAnsi="Arial" w:cs="Arial"/>
          <w:b/>
          <w:bCs/>
        </w:rPr>
        <w:t>ainfo ja teenuse eesmärk</w:t>
      </w:r>
    </w:p>
    <w:p w14:paraId="163EBF02" w14:textId="2A6F9752" w:rsidR="00C61CCE" w:rsidRPr="00D31B57" w:rsidRDefault="00C61CCE" w:rsidP="00731E23">
      <w:pPr>
        <w:spacing w:after="0" w:line="240" w:lineRule="auto"/>
        <w:jc w:val="both"/>
        <w:rPr>
          <w:rFonts w:ascii="Arial" w:hAnsi="Arial" w:cs="Arial"/>
        </w:rPr>
      </w:pPr>
      <w:r w:rsidRPr="00570F52">
        <w:rPr>
          <w:rFonts w:ascii="Arial" w:hAnsi="Arial" w:cs="Arial"/>
        </w:rPr>
        <w:t xml:space="preserve">Paljud </w:t>
      </w:r>
      <w:r w:rsidR="00570F52" w:rsidRPr="00570F52">
        <w:rPr>
          <w:rFonts w:ascii="Arial" w:hAnsi="Arial" w:cs="Arial"/>
        </w:rPr>
        <w:t>asendushooldusel</w:t>
      </w:r>
      <w:r w:rsidRPr="00D31B57">
        <w:rPr>
          <w:rFonts w:ascii="Arial" w:hAnsi="Arial" w:cs="Arial"/>
        </w:rPr>
        <w:t xml:space="preserve"> </w:t>
      </w:r>
      <w:r w:rsidR="00570F52">
        <w:rPr>
          <w:rFonts w:ascii="Arial" w:hAnsi="Arial" w:cs="Arial"/>
        </w:rPr>
        <w:t>olevad lapsed on kogenud oma elus raskeid üleelamisi, kaotusi, leina ja traumat ning paljudel neist</w:t>
      </w:r>
      <w:r w:rsidRPr="00D31B57">
        <w:rPr>
          <w:rFonts w:ascii="Arial" w:hAnsi="Arial" w:cs="Arial"/>
        </w:rPr>
        <w:t xml:space="preserve"> on mõni erivajadus. Need kogemused ja erinevad vajadused võivad mõjutada laste tundeid, tajusid ja käitumist ning lapsi ümbritsevad täiskasvanud vajavad asjakohaseid teadmisi ja oskuseid</w:t>
      </w:r>
      <w:r w:rsidR="00570F52">
        <w:rPr>
          <w:rFonts w:ascii="Arial" w:hAnsi="Arial" w:cs="Arial"/>
        </w:rPr>
        <w:t xml:space="preserve">, </w:t>
      </w:r>
      <w:r w:rsidRPr="00D31B57">
        <w:rPr>
          <w:rFonts w:ascii="Arial" w:hAnsi="Arial" w:cs="Arial"/>
        </w:rPr>
        <w:t xml:space="preserve">järjepidevat tuge, et lapsi mõista, nende käitumisraskustega toime tulla ning neid toetada ja suunata. </w:t>
      </w:r>
    </w:p>
    <w:p w14:paraId="04C02FD2" w14:textId="77777777" w:rsidR="00C61CCE" w:rsidRPr="00D31B57" w:rsidRDefault="00C61CCE" w:rsidP="00731E23">
      <w:pPr>
        <w:spacing w:after="0" w:line="240" w:lineRule="auto"/>
        <w:jc w:val="both"/>
        <w:rPr>
          <w:rFonts w:ascii="Arial" w:hAnsi="Arial" w:cs="Arial"/>
        </w:rPr>
      </w:pPr>
    </w:p>
    <w:p w14:paraId="3977E8E5" w14:textId="51C69E18" w:rsidR="00DF24FE" w:rsidRPr="00D31B57" w:rsidRDefault="00C61CCE" w:rsidP="00731E23">
      <w:pPr>
        <w:spacing w:after="0" w:line="240" w:lineRule="auto"/>
        <w:jc w:val="both"/>
        <w:rPr>
          <w:rFonts w:ascii="Arial" w:hAnsi="Arial" w:cs="Arial"/>
        </w:rPr>
      </w:pPr>
      <w:r w:rsidRPr="00EB2028">
        <w:rPr>
          <w:rFonts w:ascii="Arial" w:hAnsi="Arial" w:cs="Arial"/>
        </w:rPr>
        <w:t xml:space="preserve">Sotsiaalkindlustusamet </w:t>
      </w:r>
      <w:r w:rsidR="00C900CF" w:rsidRPr="00EB2028">
        <w:rPr>
          <w:rFonts w:ascii="Arial" w:hAnsi="Arial" w:cs="Arial"/>
        </w:rPr>
        <w:t xml:space="preserve">soovib </w:t>
      </w:r>
      <w:r w:rsidRPr="00EB2028">
        <w:rPr>
          <w:rFonts w:ascii="Arial" w:hAnsi="Arial" w:cs="Arial"/>
        </w:rPr>
        <w:t>korralda</w:t>
      </w:r>
      <w:r w:rsidR="00C900CF" w:rsidRPr="00EB2028">
        <w:rPr>
          <w:rFonts w:ascii="Arial" w:hAnsi="Arial" w:cs="Arial"/>
        </w:rPr>
        <w:t xml:space="preserve">da eestkoste- hooldus- ja lapsendajapere vanematele </w:t>
      </w:r>
      <w:r w:rsidRPr="00EB2028">
        <w:rPr>
          <w:rFonts w:ascii="Arial" w:hAnsi="Arial" w:cs="Arial"/>
        </w:rPr>
        <w:t>täienduskoolitus</w:t>
      </w:r>
      <w:r w:rsidR="00C900CF" w:rsidRPr="00EB2028">
        <w:rPr>
          <w:rFonts w:ascii="Arial" w:hAnsi="Arial" w:cs="Arial"/>
        </w:rPr>
        <w:t>e</w:t>
      </w:r>
      <w:r w:rsidR="00DF24FE" w:rsidRPr="00EB2028">
        <w:rPr>
          <w:rFonts w:ascii="Arial" w:hAnsi="Arial" w:cs="Arial"/>
        </w:rPr>
        <w:t>, mille</w:t>
      </w:r>
      <w:r w:rsidRPr="00EB2028">
        <w:rPr>
          <w:rFonts w:ascii="Arial" w:hAnsi="Arial" w:cs="Arial"/>
        </w:rPr>
        <w:t xml:space="preserve"> eesmärgiks on </w:t>
      </w:r>
      <w:r w:rsidR="00C900CF" w:rsidRPr="00EB2028">
        <w:rPr>
          <w:rFonts w:ascii="Arial" w:hAnsi="Arial" w:cs="Arial"/>
        </w:rPr>
        <w:t>anda neile</w:t>
      </w:r>
      <w:r w:rsidRPr="00EB2028">
        <w:rPr>
          <w:rFonts w:ascii="Arial" w:hAnsi="Arial" w:cs="Arial"/>
        </w:rPr>
        <w:t xml:space="preserve"> vajalik</w:t>
      </w:r>
      <w:r w:rsidR="00C900CF" w:rsidRPr="00EB2028">
        <w:rPr>
          <w:rFonts w:ascii="Arial" w:hAnsi="Arial" w:cs="Arial"/>
        </w:rPr>
        <w:t xml:space="preserve">ud teadmised </w:t>
      </w:r>
      <w:r w:rsidRPr="00EB2028">
        <w:rPr>
          <w:rFonts w:ascii="Arial" w:hAnsi="Arial" w:cs="Arial"/>
        </w:rPr>
        <w:t xml:space="preserve">ja </w:t>
      </w:r>
      <w:r w:rsidR="00C900CF" w:rsidRPr="00EB2028">
        <w:rPr>
          <w:rFonts w:ascii="Arial" w:hAnsi="Arial" w:cs="Arial"/>
        </w:rPr>
        <w:t>oskused</w:t>
      </w:r>
      <w:r w:rsidRPr="00EB2028">
        <w:rPr>
          <w:rFonts w:ascii="Arial" w:hAnsi="Arial" w:cs="Arial"/>
        </w:rPr>
        <w:t xml:space="preserve"> </w:t>
      </w:r>
      <w:r w:rsidR="00DF24FE" w:rsidRPr="00EB2028">
        <w:rPr>
          <w:rFonts w:ascii="Arial" w:hAnsi="Arial" w:cs="Arial"/>
        </w:rPr>
        <w:t>erivajadustega lastega toimetulekuks. Käesoleva</w:t>
      </w:r>
      <w:r w:rsidR="00A12D8B" w:rsidRPr="00EB2028">
        <w:rPr>
          <w:rFonts w:ascii="Arial" w:hAnsi="Arial" w:cs="Arial"/>
        </w:rPr>
        <w:t xml:space="preserve"> </w:t>
      </w:r>
      <w:r w:rsidR="00DF24FE" w:rsidRPr="00EB2028">
        <w:rPr>
          <w:rFonts w:ascii="Arial" w:hAnsi="Arial" w:cs="Arial"/>
        </w:rPr>
        <w:t>koolitusega soovime t</w:t>
      </w:r>
      <w:r w:rsidR="00A12D8B" w:rsidRPr="00EB2028">
        <w:rPr>
          <w:rFonts w:ascii="Arial" w:hAnsi="Arial" w:cs="Arial"/>
        </w:rPr>
        <w:t>õsta</w:t>
      </w:r>
      <w:r w:rsidR="00DF24FE" w:rsidRPr="00EB2028">
        <w:rPr>
          <w:rFonts w:ascii="Arial" w:hAnsi="Arial" w:cs="Arial"/>
        </w:rPr>
        <w:t xml:space="preserve"> </w:t>
      </w:r>
      <w:r w:rsidR="00C900CF" w:rsidRPr="00EB2028">
        <w:rPr>
          <w:rFonts w:ascii="Arial" w:hAnsi="Arial" w:cs="Arial"/>
        </w:rPr>
        <w:t>perede</w:t>
      </w:r>
      <w:r w:rsidR="00DF24FE" w:rsidRPr="00EB2028">
        <w:rPr>
          <w:rFonts w:ascii="Arial" w:hAnsi="Arial" w:cs="Arial"/>
        </w:rPr>
        <w:t xml:space="preserve"> teadlikkust</w:t>
      </w:r>
      <w:r w:rsidR="00A12D8B" w:rsidRPr="00EB2028">
        <w:rPr>
          <w:rFonts w:ascii="Arial" w:hAnsi="Arial" w:cs="Arial"/>
        </w:rPr>
        <w:t xml:space="preserve">, </w:t>
      </w:r>
      <w:r w:rsidR="00DF24FE" w:rsidRPr="00EB2028">
        <w:rPr>
          <w:rFonts w:ascii="Arial" w:hAnsi="Arial" w:cs="Arial"/>
        </w:rPr>
        <w:t xml:space="preserve">anda praktilisi </w:t>
      </w:r>
      <w:r w:rsidR="00A12D8B" w:rsidRPr="00EB2028">
        <w:rPr>
          <w:rFonts w:ascii="Arial" w:hAnsi="Arial" w:cs="Arial"/>
        </w:rPr>
        <w:t xml:space="preserve">võtteid </w:t>
      </w:r>
      <w:r w:rsidR="00DF24FE" w:rsidRPr="00EB2028">
        <w:rPr>
          <w:rFonts w:ascii="Arial" w:hAnsi="Arial" w:cs="Arial"/>
        </w:rPr>
        <w:t xml:space="preserve">kuidas lapsi toetada ja </w:t>
      </w:r>
      <w:r w:rsidR="00A12D8B" w:rsidRPr="00EB2028">
        <w:rPr>
          <w:rFonts w:ascii="Arial" w:hAnsi="Arial" w:cs="Arial"/>
        </w:rPr>
        <w:t>arendada</w:t>
      </w:r>
      <w:r w:rsidR="00C900CF" w:rsidRPr="00EB2028">
        <w:rPr>
          <w:rFonts w:ascii="Arial" w:hAnsi="Arial" w:cs="Arial"/>
        </w:rPr>
        <w:t>.</w:t>
      </w:r>
    </w:p>
    <w:p w14:paraId="45D35782" w14:textId="57D1002D" w:rsidR="00BE0339" w:rsidRPr="00D31B57" w:rsidRDefault="00BE0339" w:rsidP="00731E23">
      <w:pPr>
        <w:spacing w:after="0" w:line="240" w:lineRule="auto"/>
        <w:rPr>
          <w:rFonts w:ascii="Arial" w:hAnsi="Arial" w:cs="Arial"/>
        </w:rPr>
      </w:pPr>
    </w:p>
    <w:p w14:paraId="0800920C" w14:textId="3ADAD023" w:rsidR="00BE0339" w:rsidRPr="00D31B57" w:rsidRDefault="00BE0339" w:rsidP="00731E23">
      <w:pPr>
        <w:spacing w:after="0" w:line="240" w:lineRule="auto"/>
        <w:rPr>
          <w:rFonts w:ascii="Arial" w:hAnsi="Arial" w:cs="Arial"/>
          <w:b/>
          <w:bCs/>
        </w:rPr>
      </w:pPr>
      <w:r w:rsidRPr="00D31B57">
        <w:rPr>
          <w:rFonts w:ascii="Arial" w:hAnsi="Arial" w:cs="Arial"/>
          <w:b/>
          <w:bCs/>
        </w:rPr>
        <w:t>Koolituse eesmär</w:t>
      </w:r>
      <w:r w:rsidR="00DF24FE" w:rsidRPr="00D31B57">
        <w:rPr>
          <w:rFonts w:ascii="Arial" w:hAnsi="Arial" w:cs="Arial"/>
          <w:b/>
          <w:bCs/>
        </w:rPr>
        <w:t>k</w:t>
      </w:r>
    </w:p>
    <w:p w14:paraId="1E6AF340" w14:textId="0D9A6BBF" w:rsidR="00731E23" w:rsidRDefault="00BE0339" w:rsidP="00731E23">
      <w:pPr>
        <w:spacing w:after="0" w:line="240" w:lineRule="auto"/>
        <w:jc w:val="both"/>
        <w:rPr>
          <w:rFonts w:ascii="Arial" w:hAnsi="Arial" w:cs="Arial"/>
        </w:rPr>
      </w:pPr>
      <w:r w:rsidRPr="00D31B57">
        <w:rPr>
          <w:rFonts w:ascii="Arial" w:hAnsi="Arial" w:cs="Arial"/>
        </w:rPr>
        <w:t xml:space="preserve">Koolituse läbinud osaleja mõistab laste ja noorte erinevate erivajaduste tagamaid ja põhjuseid mis mõjutavad lapse arengut, </w:t>
      </w:r>
      <w:r w:rsidR="00DE5E65" w:rsidRPr="00D31B57">
        <w:rPr>
          <w:rFonts w:ascii="Arial" w:hAnsi="Arial" w:cs="Arial"/>
        </w:rPr>
        <w:t xml:space="preserve">käitumist, </w:t>
      </w:r>
      <w:r w:rsidRPr="00D31B57">
        <w:rPr>
          <w:rFonts w:ascii="Arial" w:hAnsi="Arial" w:cs="Arial"/>
        </w:rPr>
        <w:t xml:space="preserve">toimetulekut. Koolitus annab teadmised ja praktilised oskused kuidas lastega paremini toime tulla, millele tähelepanu pöörata ning kuidas toetada laste edasist arengut. </w:t>
      </w:r>
    </w:p>
    <w:p w14:paraId="7C255227" w14:textId="77777777" w:rsidR="00731E23" w:rsidRPr="00D31B57" w:rsidRDefault="00731E23" w:rsidP="00731E23">
      <w:pPr>
        <w:spacing w:after="0" w:line="240" w:lineRule="auto"/>
        <w:jc w:val="both"/>
        <w:rPr>
          <w:rFonts w:ascii="Arial" w:hAnsi="Arial" w:cs="Arial"/>
        </w:rPr>
      </w:pPr>
    </w:p>
    <w:p w14:paraId="088565E2" w14:textId="082C62F2" w:rsidR="00BE0339" w:rsidRPr="00D31B57" w:rsidRDefault="00DE5E65" w:rsidP="00731E23">
      <w:pPr>
        <w:pStyle w:val="Loendilik"/>
        <w:numPr>
          <w:ilvl w:val="0"/>
          <w:numId w:val="6"/>
        </w:numPr>
        <w:spacing w:after="0" w:line="240" w:lineRule="auto"/>
        <w:ind w:left="567" w:hanging="567"/>
        <w:rPr>
          <w:rFonts w:ascii="Arial" w:hAnsi="Arial" w:cs="Arial"/>
          <w:b/>
          <w:bCs/>
        </w:rPr>
      </w:pPr>
      <w:r w:rsidRPr="00D31B57">
        <w:rPr>
          <w:rFonts w:ascii="Arial" w:hAnsi="Arial" w:cs="Arial"/>
          <w:b/>
          <w:bCs/>
        </w:rPr>
        <w:t>Teenuse</w:t>
      </w:r>
      <w:r w:rsidR="00BE0339" w:rsidRPr="00D31B57">
        <w:rPr>
          <w:rFonts w:ascii="Arial" w:hAnsi="Arial" w:cs="Arial"/>
          <w:b/>
          <w:bCs/>
        </w:rPr>
        <w:t xml:space="preserve"> sihtgrupp</w:t>
      </w:r>
    </w:p>
    <w:p w14:paraId="055B1E98" w14:textId="0A9643C4" w:rsidR="00DE5E65" w:rsidRDefault="00DE5E65" w:rsidP="00731E23">
      <w:pPr>
        <w:spacing w:after="0" w:line="240" w:lineRule="auto"/>
        <w:jc w:val="both"/>
        <w:rPr>
          <w:rFonts w:ascii="Arial" w:hAnsi="Arial" w:cs="Arial"/>
        </w:rPr>
      </w:pPr>
      <w:r w:rsidRPr="00D31B57">
        <w:rPr>
          <w:rFonts w:ascii="Arial" w:hAnsi="Arial" w:cs="Arial"/>
        </w:rPr>
        <w:t xml:space="preserve">Koolituse sihtrühmaks on </w:t>
      </w:r>
      <w:r w:rsidR="00C900CF">
        <w:rPr>
          <w:rFonts w:ascii="Arial" w:hAnsi="Arial" w:cs="Arial"/>
        </w:rPr>
        <w:t>eestkoste- hooldus- või lapsendajapere vanemad</w:t>
      </w:r>
      <w:r w:rsidRPr="00D31B57">
        <w:rPr>
          <w:rFonts w:ascii="Arial" w:hAnsi="Arial" w:cs="Arial"/>
        </w:rPr>
        <w:t xml:space="preserve">. Koolitusgrupi suurus on orienteeruvalt </w:t>
      </w:r>
      <w:r w:rsidR="00C900CF">
        <w:rPr>
          <w:rFonts w:ascii="Arial" w:hAnsi="Arial" w:cs="Arial"/>
        </w:rPr>
        <w:t>18-30</w:t>
      </w:r>
      <w:r w:rsidRPr="00D31B57">
        <w:rPr>
          <w:rFonts w:ascii="Arial" w:hAnsi="Arial" w:cs="Arial"/>
        </w:rPr>
        <w:t xml:space="preserve"> inimest.  </w:t>
      </w:r>
    </w:p>
    <w:p w14:paraId="57F77B04" w14:textId="77777777" w:rsidR="00731E23" w:rsidRPr="00D31B57" w:rsidRDefault="00731E23" w:rsidP="00731E23">
      <w:pPr>
        <w:spacing w:after="0" w:line="240" w:lineRule="auto"/>
        <w:jc w:val="both"/>
        <w:rPr>
          <w:rFonts w:ascii="Arial" w:hAnsi="Arial" w:cs="Arial"/>
        </w:rPr>
      </w:pPr>
    </w:p>
    <w:p w14:paraId="66CB5477" w14:textId="45982BA0" w:rsidR="00DE5E65" w:rsidRPr="00D31B57" w:rsidRDefault="00DE5E65" w:rsidP="00731E23">
      <w:pPr>
        <w:pStyle w:val="Loendilik"/>
        <w:numPr>
          <w:ilvl w:val="0"/>
          <w:numId w:val="6"/>
        </w:numPr>
        <w:spacing w:after="0" w:line="240" w:lineRule="auto"/>
        <w:ind w:left="567" w:hanging="567"/>
        <w:rPr>
          <w:rFonts w:ascii="Arial" w:hAnsi="Arial" w:cs="Arial"/>
          <w:b/>
          <w:bCs/>
        </w:rPr>
      </w:pPr>
      <w:r w:rsidRPr="00D31B57">
        <w:rPr>
          <w:rFonts w:ascii="Arial" w:hAnsi="Arial" w:cs="Arial"/>
          <w:b/>
          <w:bCs/>
        </w:rPr>
        <w:t>Teenuse kirjeldus ja teenuse maht</w:t>
      </w:r>
    </w:p>
    <w:p w14:paraId="79CE6E8A" w14:textId="7F73A707" w:rsidR="00DE5E65" w:rsidRPr="00D31B57" w:rsidRDefault="00DE5E65" w:rsidP="00731E23">
      <w:pPr>
        <w:pStyle w:val="Loendilik"/>
        <w:spacing w:after="0" w:line="240" w:lineRule="auto"/>
        <w:rPr>
          <w:rFonts w:ascii="Arial" w:hAnsi="Arial" w:cs="Arial"/>
          <w:b/>
          <w:bCs/>
        </w:rPr>
      </w:pPr>
    </w:p>
    <w:p w14:paraId="12DBC456" w14:textId="4CB50112" w:rsidR="00DE5E65" w:rsidRPr="00D31B57" w:rsidRDefault="00C900CF" w:rsidP="00731E23">
      <w:pPr>
        <w:pStyle w:val="Loendilik"/>
        <w:numPr>
          <w:ilvl w:val="1"/>
          <w:numId w:val="6"/>
        </w:numPr>
        <w:spacing w:after="0" w:line="240" w:lineRule="auto"/>
        <w:ind w:left="567" w:hanging="567"/>
        <w:jc w:val="both"/>
        <w:rPr>
          <w:rFonts w:ascii="Arial" w:hAnsi="Arial" w:cs="Arial"/>
        </w:rPr>
      </w:pPr>
      <w:r>
        <w:rPr>
          <w:rFonts w:ascii="Arial" w:hAnsi="Arial" w:cs="Arial"/>
          <w:b/>
          <w:bCs/>
        </w:rPr>
        <w:t>Erivajadusega laps kasuperes</w:t>
      </w:r>
      <w:r w:rsidR="000E36C6" w:rsidRPr="00D31B57">
        <w:rPr>
          <w:rFonts w:ascii="Arial" w:hAnsi="Arial" w:cs="Arial"/>
          <w:b/>
          <w:bCs/>
        </w:rPr>
        <w:t>:</w:t>
      </w:r>
      <w:r w:rsidR="00DE5E65" w:rsidRPr="00D31B57">
        <w:rPr>
          <w:rFonts w:ascii="Arial" w:hAnsi="Arial" w:cs="Arial"/>
          <w:b/>
          <w:bCs/>
        </w:rPr>
        <w:t xml:space="preserve"> </w:t>
      </w:r>
      <w:bookmarkStart w:id="1" w:name="_Hlk158892268"/>
      <w:r w:rsidR="0017471F" w:rsidRPr="00D31B57">
        <w:rPr>
          <w:rFonts w:ascii="Arial" w:hAnsi="Arial" w:cs="Arial"/>
        </w:rPr>
        <w:t xml:space="preserve">kogu </w:t>
      </w:r>
      <w:r w:rsidR="00DE5E65" w:rsidRPr="00D31B57">
        <w:rPr>
          <w:rFonts w:ascii="Arial" w:hAnsi="Arial" w:cs="Arial"/>
        </w:rPr>
        <w:t>koolituse maht on 1</w:t>
      </w:r>
      <w:r>
        <w:rPr>
          <w:rFonts w:ascii="Arial" w:hAnsi="Arial" w:cs="Arial"/>
        </w:rPr>
        <w:t>0</w:t>
      </w:r>
      <w:r w:rsidR="00DE5E65" w:rsidRPr="00D31B57">
        <w:rPr>
          <w:rFonts w:ascii="Arial" w:hAnsi="Arial" w:cs="Arial"/>
        </w:rPr>
        <w:t xml:space="preserve"> akadeemilist tundi ja</w:t>
      </w:r>
      <w:r w:rsidR="00570F52">
        <w:rPr>
          <w:rFonts w:ascii="Arial" w:hAnsi="Arial" w:cs="Arial"/>
        </w:rPr>
        <w:t xml:space="preserve"> see</w:t>
      </w:r>
      <w:r w:rsidR="00DE5E65" w:rsidRPr="00D31B57">
        <w:rPr>
          <w:rFonts w:ascii="Arial" w:hAnsi="Arial" w:cs="Arial"/>
        </w:rPr>
        <w:t xml:space="preserve"> koosneb </w:t>
      </w:r>
      <w:r w:rsidR="000444A5">
        <w:rPr>
          <w:rFonts w:ascii="Arial" w:hAnsi="Arial" w:cs="Arial"/>
        </w:rPr>
        <w:t>k</w:t>
      </w:r>
      <w:r>
        <w:rPr>
          <w:rFonts w:ascii="Arial" w:hAnsi="Arial" w:cs="Arial"/>
        </w:rPr>
        <w:t>a</w:t>
      </w:r>
      <w:r w:rsidR="000444A5">
        <w:rPr>
          <w:rFonts w:ascii="Arial" w:hAnsi="Arial" w:cs="Arial"/>
        </w:rPr>
        <w:t>h</w:t>
      </w:r>
      <w:r>
        <w:rPr>
          <w:rFonts w:ascii="Arial" w:hAnsi="Arial" w:cs="Arial"/>
        </w:rPr>
        <w:t>est</w:t>
      </w:r>
      <w:r w:rsidR="00DE5E65" w:rsidRPr="00D31B57">
        <w:rPr>
          <w:rFonts w:ascii="Arial" w:hAnsi="Arial" w:cs="Arial"/>
        </w:rPr>
        <w:t xml:space="preserve"> erinevast moodulist. </w:t>
      </w:r>
      <w:r w:rsidR="00EB2028">
        <w:rPr>
          <w:rFonts w:ascii="Arial" w:hAnsi="Arial" w:cs="Arial"/>
        </w:rPr>
        <w:t xml:space="preserve">Koolitus on 2-päevane. </w:t>
      </w:r>
      <w:r w:rsidR="00DE5E65" w:rsidRPr="00D31B57">
        <w:rPr>
          <w:rFonts w:ascii="Arial" w:hAnsi="Arial" w:cs="Arial"/>
        </w:rPr>
        <w:t>2024. aastal viiakse koolitust läbi eestikeelsele grupile</w:t>
      </w:r>
      <w:r w:rsidR="00D44922" w:rsidRPr="00D31B57">
        <w:rPr>
          <w:rFonts w:ascii="Arial" w:hAnsi="Arial" w:cs="Arial"/>
        </w:rPr>
        <w:t xml:space="preserve"> </w:t>
      </w:r>
      <w:r w:rsidR="00EB2028">
        <w:rPr>
          <w:rFonts w:ascii="Arial" w:hAnsi="Arial" w:cs="Arial"/>
        </w:rPr>
        <w:t>orienteeruvalt augusti keskpaigas</w:t>
      </w:r>
      <w:r w:rsidR="00DE5E65" w:rsidRPr="00D31B57">
        <w:rPr>
          <w:rFonts w:ascii="Arial" w:hAnsi="Arial" w:cs="Arial"/>
        </w:rPr>
        <w:t xml:space="preserve">. </w:t>
      </w:r>
      <w:r w:rsidR="00EB2028">
        <w:rPr>
          <w:rFonts w:ascii="Arial" w:hAnsi="Arial" w:cs="Arial"/>
        </w:rPr>
        <w:t>Ü</w:t>
      </w:r>
      <w:r w:rsidR="00DE5E65" w:rsidRPr="00D31B57">
        <w:rPr>
          <w:rFonts w:ascii="Arial" w:hAnsi="Arial" w:cs="Arial"/>
        </w:rPr>
        <w:t xml:space="preserve">ldine kirjeldus on tehnilises </w:t>
      </w:r>
      <w:r w:rsidR="00DE5E65" w:rsidRPr="00EB2028">
        <w:rPr>
          <w:rFonts w:ascii="Arial" w:hAnsi="Arial" w:cs="Arial"/>
        </w:rPr>
        <w:t>kirjelduses ja õppekavas (</w:t>
      </w:r>
      <w:r w:rsidR="005F01E1" w:rsidRPr="00EB2028">
        <w:rPr>
          <w:rFonts w:ascii="Arial" w:hAnsi="Arial" w:cs="Arial"/>
        </w:rPr>
        <w:t>l</w:t>
      </w:r>
      <w:r w:rsidR="00DE5E65" w:rsidRPr="00EB2028">
        <w:rPr>
          <w:rFonts w:ascii="Arial" w:hAnsi="Arial" w:cs="Arial"/>
        </w:rPr>
        <w:t xml:space="preserve">isa </w:t>
      </w:r>
      <w:r w:rsidR="00D21232" w:rsidRPr="00EB2028">
        <w:rPr>
          <w:rFonts w:ascii="Arial" w:hAnsi="Arial" w:cs="Arial"/>
        </w:rPr>
        <w:t>5</w:t>
      </w:r>
      <w:r w:rsidR="00DE5E65" w:rsidRPr="00EB2028">
        <w:rPr>
          <w:rFonts w:ascii="Arial" w:hAnsi="Arial" w:cs="Arial"/>
        </w:rPr>
        <w:t>)</w:t>
      </w:r>
      <w:bookmarkEnd w:id="1"/>
      <w:r w:rsidR="005F01E1" w:rsidRPr="00EB2028">
        <w:rPr>
          <w:rFonts w:ascii="Arial" w:hAnsi="Arial" w:cs="Arial"/>
        </w:rPr>
        <w:t>.</w:t>
      </w:r>
    </w:p>
    <w:p w14:paraId="79B7F98F" w14:textId="77777777" w:rsidR="0053036C" w:rsidRPr="00D31B57" w:rsidRDefault="0053036C" w:rsidP="00731E23">
      <w:pPr>
        <w:pStyle w:val="Loendilik"/>
        <w:spacing w:after="0" w:line="240" w:lineRule="auto"/>
        <w:ind w:left="1090"/>
        <w:jc w:val="both"/>
        <w:rPr>
          <w:rFonts w:ascii="Arial" w:hAnsi="Arial" w:cs="Arial"/>
        </w:rPr>
      </w:pPr>
    </w:p>
    <w:p w14:paraId="00B281AA" w14:textId="77777777" w:rsidR="0053036C" w:rsidRPr="00D31B57" w:rsidRDefault="0053036C" w:rsidP="00731E23">
      <w:pPr>
        <w:pStyle w:val="Loendilik"/>
        <w:spacing w:after="0" w:line="240" w:lineRule="auto"/>
        <w:ind w:left="567"/>
        <w:rPr>
          <w:rFonts w:ascii="Arial" w:hAnsi="Arial" w:cs="Arial"/>
          <w:b/>
          <w:bCs/>
        </w:rPr>
      </w:pPr>
      <w:r w:rsidRPr="00D31B57">
        <w:rPr>
          <w:rFonts w:ascii="Arial" w:hAnsi="Arial" w:cs="Arial"/>
          <w:b/>
          <w:bCs/>
        </w:rPr>
        <w:t>Koolitus koosneb järgmistest moodulitest:</w:t>
      </w:r>
    </w:p>
    <w:p w14:paraId="5B250656" w14:textId="561B57BD" w:rsidR="0053036C" w:rsidRPr="00D31B57" w:rsidRDefault="00C900CF" w:rsidP="00731E23">
      <w:pPr>
        <w:pStyle w:val="Loendilik"/>
        <w:numPr>
          <w:ilvl w:val="0"/>
          <w:numId w:val="7"/>
        </w:numPr>
        <w:spacing w:after="0" w:line="240" w:lineRule="auto"/>
        <w:ind w:left="1134"/>
        <w:rPr>
          <w:rFonts w:ascii="Arial" w:hAnsi="Arial" w:cs="Arial"/>
        </w:rPr>
      </w:pPr>
      <w:r>
        <w:rPr>
          <w:rFonts w:ascii="Arial" w:hAnsi="Arial" w:cs="Arial"/>
        </w:rPr>
        <w:t>Laste ja noorte erivajadused</w:t>
      </w:r>
      <w:r w:rsidR="0053036C" w:rsidRPr="00D31B57">
        <w:rPr>
          <w:rFonts w:ascii="Arial" w:hAnsi="Arial" w:cs="Arial"/>
        </w:rPr>
        <w:t xml:space="preserve"> (</w:t>
      </w:r>
      <w:r>
        <w:rPr>
          <w:rFonts w:ascii="Arial" w:hAnsi="Arial" w:cs="Arial"/>
        </w:rPr>
        <w:t>5</w:t>
      </w:r>
      <w:r w:rsidR="0053036C" w:rsidRPr="00D31B57">
        <w:rPr>
          <w:rFonts w:ascii="Arial" w:hAnsi="Arial" w:cs="Arial"/>
        </w:rPr>
        <w:t xml:space="preserve"> ak/h)</w:t>
      </w:r>
    </w:p>
    <w:p w14:paraId="36A5F1CE" w14:textId="36EF2830" w:rsidR="0053036C" w:rsidRPr="00D31B57" w:rsidRDefault="00C900CF" w:rsidP="00731E23">
      <w:pPr>
        <w:pStyle w:val="Loendilik"/>
        <w:numPr>
          <w:ilvl w:val="0"/>
          <w:numId w:val="7"/>
        </w:numPr>
        <w:spacing w:after="0" w:line="240" w:lineRule="auto"/>
        <w:ind w:left="1134"/>
        <w:rPr>
          <w:rFonts w:ascii="Arial" w:hAnsi="Arial" w:cs="Arial"/>
        </w:rPr>
      </w:pPr>
      <w:r>
        <w:rPr>
          <w:rFonts w:ascii="Arial" w:hAnsi="Arial" w:cs="Arial"/>
        </w:rPr>
        <w:t>Traumakogemuse ja kiindumushäirega laps ning noor</w:t>
      </w:r>
      <w:r w:rsidR="0053036C" w:rsidRPr="00D31B57">
        <w:rPr>
          <w:rFonts w:ascii="Arial" w:hAnsi="Arial" w:cs="Arial"/>
        </w:rPr>
        <w:t xml:space="preserve"> (</w:t>
      </w:r>
      <w:r>
        <w:rPr>
          <w:rFonts w:ascii="Arial" w:hAnsi="Arial" w:cs="Arial"/>
        </w:rPr>
        <w:t>5</w:t>
      </w:r>
      <w:r w:rsidR="0053036C" w:rsidRPr="00D31B57">
        <w:rPr>
          <w:rFonts w:ascii="Arial" w:hAnsi="Arial" w:cs="Arial"/>
        </w:rPr>
        <w:t xml:space="preserve"> ak/h)</w:t>
      </w:r>
    </w:p>
    <w:p w14:paraId="7666C279" w14:textId="77777777" w:rsidR="0005216F" w:rsidRPr="00D31B57" w:rsidRDefault="0005216F" w:rsidP="00731E23">
      <w:pPr>
        <w:pStyle w:val="Loendilik"/>
        <w:spacing w:after="0" w:line="240" w:lineRule="auto"/>
        <w:ind w:left="1810"/>
        <w:rPr>
          <w:rFonts w:ascii="Arial" w:hAnsi="Arial" w:cs="Arial"/>
        </w:rPr>
      </w:pPr>
      <w:bookmarkStart w:id="2" w:name="_Hlk158892245"/>
    </w:p>
    <w:bookmarkEnd w:id="2"/>
    <w:p w14:paraId="55333C83" w14:textId="5EA32FEB" w:rsidR="009B0D4B" w:rsidRPr="00D31B57" w:rsidRDefault="009B0D4B" w:rsidP="00731E23">
      <w:pPr>
        <w:spacing w:after="0" w:line="240" w:lineRule="auto"/>
        <w:jc w:val="both"/>
        <w:rPr>
          <w:rFonts w:ascii="Arial" w:hAnsi="Arial" w:cs="Arial"/>
        </w:rPr>
      </w:pPr>
      <w:r w:rsidRPr="00D31B57">
        <w:rPr>
          <w:rFonts w:ascii="Arial" w:hAnsi="Arial" w:cs="Arial"/>
        </w:rPr>
        <w:t xml:space="preserve">Koolitusteenust hangitakse eraldi erinevate moodulite kaupa, st Pakkuja ei pea tegema pakkumist kõikidele moodulitele. Kui ühele moodulile ei tule ühtegi nõuetele vastavat pakkumust, siis on Hankijal õigus viia selle konkreetse mooduli osas läbi kordushange. </w:t>
      </w:r>
    </w:p>
    <w:p w14:paraId="29A55D4F" w14:textId="1FA65133" w:rsidR="009B0D4B" w:rsidRPr="00D31B57" w:rsidRDefault="009B0D4B" w:rsidP="00731E23">
      <w:pPr>
        <w:spacing w:after="0" w:line="240" w:lineRule="auto"/>
        <w:jc w:val="both"/>
        <w:rPr>
          <w:rFonts w:ascii="Arial" w:hAnsi="Arial" w:cs="Arial"/>
        </w:rPr>
      </w:pPr>
      <w:r w:rsidRPr="00D31B57">
        <w:rPr>
          <w:rFonts w:ascii="Arial" w:hAnsi="Arial" w:cs="Arial"/>
        </w:rPr>
        <w:t xml:space="preserve">Koolituste lõplik arv sõltub koolitusgruppide täituvusest, mis selgub hankemenetluse järgselt. Kui grupid ei täitu, on Sotsiaalkindlustusametil õigus läbi viia vähem koolitusi. </w:t>
      </w:r>
      <w:r w:rsidR="001A497A" w:rsidRPr="001A497A">
        <w:rPr>
          <w:rFonts w:ascii="Arial" w:hAnsi="Arial" w:cs="Arial"/>
        </w:rPr>
        <w:t>Kui koolituse vastu on suur huvi ja täitub veel üks või mitu koolitusgruppi, siis on hankijal õigus kokkuleppel edukaks osutunud pakkujaga, tellida veel koolitusi sama hinnaga, nagu esitatud pakkumuses</w:t>
      </w:r>
      <w:r w:rsidR="0073260D">
        <w:rPr>
          <w:rFonts w:ascii="Arial" w:hAnsi="Arial" w:cs="Arial"/>
        </w:rPr>
        <w:t xml:space="preserve"> </w:t>
      </w:r>
      <w:r w:rsidR="0073260D" w:rsidRPr="0073260D">
        <w:rPr>
          <w:rFonts w:ascii="Arial" w:hAnsi="Arial" w:cs="Arial"/>
        </w:rPr>
        <w:t>(sellisel juhul toimub lisakoolitus 2025. aasta I kvartalis</w:t>
      </w:r>
      <w:r w:rsidR="0073260D">
        <w:rPr>
          <w:rFonts w:ascii="Arial" w:hAnsi="Arial" w:cs="Arial"/>
        </w:rPr>
        <w:t>)</w:t>
      </w:r>
      <w:r w:rsidR="00F76865">
        <w:rPr>
          <w:rFonts w:ascii="Arial" w:hAnsi="Arial" w:cs="Arial"/>
        </w:rPr>
        <w:t xml:space="preserve">. </w:t>
      </w:r>
    </w:p>
    <w:p w14:paraId="10EB0BF6" w14:textId="01A2DE3E" w:rsidR="009B0D4B" w:rsidRPr="00D31B57" w:rsidRDefault="009B0D4B" w:rsidP="00731E23">
      <w:pPr>
        <w:spacing w:after="0" w:line="240" w:lineRule="auto"/>
        <w:jc w:val="both"/>
        <w:rPr>
          <w:rFonts w:ascii="Arial" w:hAnsi="Arial" w:cs="Arial"/>
        </w:rPr>
      </w:pPr>
      <w:r w:rsidRPr="00D31B57">
        <w:rPr>
          <w:rFonts w:ascii="Arial" w:hAnsi="Arial" w:cs="Arial"/>
        </w:rPr>
        <w:t xml:space="preserve">Pakkumuse võivad esitada mitu pakkujat ühiselt. Sellisel juhul peavad nad lepingu sõlmimise ja täitmisega seotud toimingute tegemiseks volitama enda hulgast esindaja. Pakkumuse võivad esitada nii juriidilised kui ka füüsilised isikud. </w:t>
      </w:r>
    </w:p>
    <w:p w14:paraId="485491ED" w14:textId="43C41D3C" w:rsidR="0053036C" w:rsidRPr="00D31B57" w:rsidRDefault="009B0D4B" w:rsidP="00731E23">
      <w:pPr>
        <w:spacing w:after="0" w:line="240" w:lineRule="auto"/>
        <w:rPr>
          <w:rFonts w:ascii="Arial" w:hAnsi="Arial" w:cs="Arial"/>
        </w:rPr>
      </w:pPr>
      <w:r w:rsidRPr="00D31B57">
        <w:rPr>
          <w:rFonts w:ascii="Arial" w:hAnsi="Arial" w:cs="Arial"/>
        </w:rPr>
        <w:t>SKA planeerib ning koordineerib koolituste läbiviimist ja koolitusgruppide moodustamist</w:t>
      </w:r>
      <w:r w:rsidR="00A12D8B" w:rsidRPr="00D31B57">
        <w:rPr>
          <w:rFonts w:ascii="Arial" w:hAnsi="Arial" w:cs="Arial"/>
        </w:rPr>
        <w:t>.</w:t>
      </w:r>
    </w:p>
    <w:p w14:paraId="7253A2D3" w14:textId="77777777" w:rsidR="00731E23" w:rsidRPr="00D31B57" w:rsidRDefault="00731E23" w:rsidP="00731E23">
      <w:pPr>
        <w:spacing w:after="0" w:line="240" w:lineRule="auto"/>
        <w:rPr>
          <w:rFonts w:ascii="Arial" w:hAnsi="Arial" w:cs="Arial"/>
        </w:rPr>
      </w:pPr>
    </w:p>
    <w:p w14:paraId="543A48B9" w14:textId="248E4CBE" w:rsidR="009B0D4B" w:rsidRPr="00430BE3" w:rsidRDefault="009B0D4B" w:rsidP="00430BE3">
      <w:pPr>
        <w:pStyle w:val="Loendilik"/>
        <w:numPr>
          <w:ilvl w:val="0"/>
          <w:numId w:val="6"/>
        </w:numPr>
        <w:spacing w:after="0" w:line="240" w:lineRule="auto"/>
        <w:ind w:left="567" w:hanging="567"/>
        <w:jc w:val="both"/>
        <w:rPr>
          <w:rFonts w:ascii="Arial" w:hAnsi="Arial" w:cs="Arial"/>
          <w:b/>
          <w:bCs/>
        </w:rPr>
      </w:pPr>
      <w:r w:rsidRPr="00D31B57">
        <w:rPr>
          <w:rFonts w:ascii="Arial" w:hAnsi="Arial" w:cs="Arial"/>
          <w:b/>
          <w:bCs/>
        </w:rPr>
        <w:t>Nõuded teenuse kohale, ajale, ruumidele, tehnikale, teenuse osutajatele jt tingimustele</w:t>
      </w:r>
    </w:p>
    <w:p w14:paraId="5B04B9EC" w14:textId="4ABD7885" w:rsidR="009B0D4B" w:rsidRPr="00D31B57" w:rsidRDefault="009B0D4B" w:rsidP="00731E23">
      <w:pPr>
        <w:pStyle w:val="Loendilik"/>
        <w:numPr>
          <w:ilvl w:val="1"/>
          <w:numId w:val="6"/>
        </w:numPr>
        <w:spacing w:after="0" w:line="240" w:lineRule="auto"/>
        <w:ind w:left="567" w:hanging="567"/>
        <w:jc w:val="both"/>
        <w:rPr>
          <w:rFonts w:ascii="Arial" w:hAnsi="Arial" w:cs="Arial"/>
          <w:b/>
          <w:bCs/>
        </w:rPr>
      </w:pPr>
      <w:r w:rsidRPr="00D31B57">
        <w:rPr>
          <w:rFonts w:ascii="Arial" w:hAnsi="Arial" w:cs="Arial"/>
        </w:rPr>
        <w:t>Koolitused toimuvad</w:t>
      </w:r>
      <w:r w:rsidR="00C900CF">
        <w:rPr>
          <w:rFonts w:ascii="Arial" w:hAnsi="Arial" w:cs="Arial"/>
        </w:rPr>
        <w:t xml:space="preserve"> </w:t>
      </w:r>
      <w:r w:rsidR="00C900CF" w:rsidRPr="00570F52">
        <w:rPr>
          <w:rFonts w:ascii="Arial" w:hAnsi="Arial" w:cs="Arial"/>
        </w:rPr>
        <w:t>kontaktõppena</w:t>
      </w:r>
      <w:r w:rsidRPr="00570F52">
        <w:rPr>
          <w:rFonts w:ascii="Arial" w:hAnsi="Arial" w:cs="Arial"/>
        </w:rPr>
        <w:t xml:space="preserve"> </w:t>
      </w:r>
      <w:r w:rsidR="00C900CF" w:rsidRPr="00570F52">
        <w:rPr>
          <w:rFonts w:ascii="Arial" w:hAnsi="Arial" w:cs="Arial"/>
          <w:b/>
          <w:bCs/>
        </w:rPr>
        <w:t>veebis</w:t>
      </w:r>
      <w:r w:rsidRPr="00570F52">
        <w:rPr>
          <w:rFonts w:ascii="Arial" w:hAnsi="Arial" w:cs="Arial"/>
          <w:b/>
          <w:bCs/>
        </w:rPr>
        <w:t xml:space="preserve"> </w:t>
      </w:r>
      <w:r w:rsidRPr="00570F52">
        <w:rPr>
          <w:rFonts w:ascii="Arial" w:hAnsi="Arial" w:cs="Arial"/>
        </w:rPr>
        <w:t>(Zoom).</w:t>
      </w:r>
      <w:r w:rsidRPr="00D31B57">
        <w:rPr>
          <w:rFonts w:ascii="Arial" w:hAnsi="Arial" w:cs="Arial"/>
        </w:rPr>
        <w:t xml:space="preserve"> </w:t>
      </w:r>
    </w:p>
    <w:p w14:paraId="1E7710F0" w14:textId="6C624CDF" w:rsidR="009B0D4B" w:rsidRPr="00D31B57" w:rsidRDefault="009B0D4B" w:rsidP="00731E23">
      <w:pPr>
        <w:pStyle w:val="Loendilik"/>
        <w:numPr>
          <w:ilvl w:val="1"/>
          <w:numId w:val="6"/>
        </w:numPr>
        <w:spacing w:after="0" w:line="240" w:lineRule="auto"/>
        <w:ind w:left="567" w:hanging="567"/>
        <w:jc w:val="both"/>
        <w:rPr>
          <w:rFonts w:ascii="Arial" w:hAnsi="Arial" w:cs="Arial"/>
          <w:b/>
          <w:bCs/>
        </w:rPr>
      </w:pPr>
      <w:bookmarkStart w:id="3" w:name="_Hlk9590622"/>
      <w:r w:rsidRPr="00D31B57">
        <w:rPr>
          <w:rFonts w:ascii="Arial" w:hAnsi="Arial" w:cs="Arial"/>
        </w:rPr>
        <w:t xml:space="preserve">Koolituste täpne toimumise kuupäev lepitakse kokku pakkuja ja hankija vahel. </w:t>
      </w:r>
      <w:bookmarkEnd w:id="3"/>
    </w:p>
    <w:p w14:paraId="58D18FCB" w14:textId="77777777" w:rsidR="009B0D4B" w:rsidRPr="00D31B57" w:rsidRDefault="009B0D4B" w:rsidP="00731E23">
      <w:pPr>
        <w:pStyle w:val="Loendilik"/>
        <w:numPr>
          <w:ilvl w:val="1"/>
          <w:numId w:val="6"/>
        </w:numPr>
        <w:spacing w:after="0" w:line="240" w:lineRule="auto"/>
        <w:ind w:left="567" w:hanging="567"/>
        <w:jc w:val="both"/>
        <w:rPr>
          <w:rFonts w:ascii="Arial" w:hAnsi="Arial" w:cs="Arial"/>
          <w:b/>
          <w:bCs/>
        </w:rPr>
      </w:pPr>
      <w:r w:rsidRPr="00D31B57">
        <w:rPr>
          <w:rFonts w:ascii="Arial" w:hAnsi="Arial" w:cs="Arial"/>
        </w:rPr>
        <w:lastRenderedPageBreak/>
        <w:t>Koolituste läbiviimise täpne päevakava lepitakse kokku koos hankija esindajaga.</w:t>
      </w:r>
    </w:p>
    <w:p w14:paraId="5323F76A" w14:textId="49E4B760" w:rsidR="009B0D4B" w:rsidRPr="0094053E" w:rsidRDefault="009B0D4B" w:rsidP="00731E23">
      <w:pPr>
        <w:pStyle w:val="Loendilik"/>
        <w:numPr>
          <w:ilvl w:val="1"/>
          <w:numId w:val="6"/>
        </w:numPr>
        <w:spacing w:after="0" w:line="240" w:lineRule="auto"/>
        <w:ind w:left="567" w:hanging="567"/>
        <w:jc w:val="both"/>
        <w:rPr>
          <w:rFonts w:ascii="Arial" w:hAnsi="Arial" w:cs="Arial"/>
          <w:b/>
          <w:bCs/>
        </w:rPr>
      </w:pPr>
      <w:r w:rsidRPr="0094053E">
        <w:rPr>
          <w:rFonts w:ascii="Arial" w:hAnsi="Arial" w:cs="Arial"/>
        </w:rPr>
        <w:t xml:space="preserve">Pakkuja kasutab koolitusel isiklikku arvutit. Kui see ei ole mingil põhjusel võimalik, tagab arvuti kasutamise võimaluse Hankija. Antud vajadusest tuleb ette teatada 7 päeva enne koolitust, vastasel juhul ei pruugi Hankija arvuti kasutamist tagada. </w:t>
      </w:r>
      <w:bookmarkStart w:id="4" w:name="_Hlk153435803"/>
      <w:r w:rsidRPr="0094053E">
        <w:rPr>
          <w:rFonts w:ascii="Arial" w:hAnsi="Arial" w:cs="Arial"/>
        </w:rPr>
        <w:t xml:space="preserve">Pakkuja veendub ja tagab, et tema poolt kasutatavad materjalid on kasutatavad Hankija arvutis kasutusel oleva </w:t>
      </w:r>
      <w:r w:rsidR="009A40CD" w:rsidRPr="0094053E">
        <w:rPr>
          <w:rFonts w:ascii="Arial" w:hAnsi="Arial" w:cs="Arial"/>
        </w:rPr>
        <w:t xml:space="preserve">Windows </w:t>
      </w:r>
      <w:r w:rsidRPr="0094053E">
        <w:rPr>
          <w:rFonts w:ascii="Arial" w:hAnsi="Arial" w:cs="Arial"/>
        </w:rPr>
        <w:t>operatsioonisüsteemi</w:t>
      </w:r>
      <w:r w:rsidR="009A40CD" w:rsidRPr="0094053E">
        <w:rPr>
          <w:rFonts w:ascii="Arial" w:hAnsi="Arial" w:cs="Arial"/>
        </w:rPr>
        <w:t xml:space="preserve"> </w:t>
      </w:r>
      <w:r w:rsidRPr="0094053E">
        <w:rPr>
          <w:rFonts w:ascii="Arial" w:hAnsi="Arial" w:cs="Arial"/>
        </w:rPr>
        <w:t>ja programmidega.</w:t>
      </w:r>
    </w:p>
    <w:bookmarkEnd w:id="4"/>
    <w:p w14:paraId="25D77A0C" w14:textId="12A0ABAC" w:rsidR="009B0D4B" w:rsidRPr="00D31B57" w:rsidRDefault="009B0D4B" w:rsidP="00731E23">
      <w:pPr>
        <w:pStyle w:val="Loendilik"/>
        <w:numPr>
          <w:ilvl w:val="1"/>
          <w:numId w:val="6"/>
        </w:numPr>
        <w:spacing w:after="0" w:line="240" w:lineRule="auto"/>
        <w:ind w:left="567" w:hanging="567"/>
        <w:jc w:val="both"/>
        <w:rPr>
          <w:rFonts w:ascii="Arial" w:hAnsi="Arial" w:cs="Arial"/>
          <w:b/>
          <w:bCs/>
        </w:rPr>
      </w:pPr>
      <w:r w:rsidRPr="00D31B57">
        <w:rPr>
          <w:rFonts w:ascii="Arial" w:hAnsi="Arial" w:cs="Arial"/>
        </w:rPr>
        <w:t>Veebikoolituse läbiviimiseks tagab Hankija vajalikud tehnilised lahendused (ruumid vajaliku tehnikaga ja veebikeskkond õppe läbiviimiseks) vastavalt vajadusele ja enda võimalustele ja katab nendega seotud kulud. Veebiõppe korral kasutatakse üld</w:t>
      </w:r>
      <w:r w:rsidR="008F78E5">
        <w:rPr>
          <w:rFonts w:ascii="Arial" w:hAnsi="Arial" w:cs="Arial"/>
        </w:rPr>
        <w:t>juhul</w:t>
      </w:r>
      <w:r w:rsidRPr="00D31B57">
        <w:rPr>
          <w:rFonts w:ascii="Arial" w:hAnsi="Arial" w:cs="Arial"/>
        </w:rPr>
        <w:t xml:space="preserve"> Zoom keskkonda kontaktkoolituse läbiviimiseks</w:t>
      </w:r>
      <w:r w:rsidR="001651E0" w:rsidRPr="00D31B57">
        <w:rPr>
          <w:rFonts w:ascii="Arial" w:hAnsi="Arial" w:cs="Arial"/>
        </w:rPr>
        <w:t>.</w:t>
      </w:r>
    </w:p>
    <w:p w14:paraId="5671DE59" w14:textId="0920158A" w:rsidR="009B0D4B" w:rsidRPr="00D31B57" w:rsidRDefault="009B0D4B" w:rsidP="00731E23">
      <w:pPr>
        <w:pStyle w:val="Loendilik"/>
        <w:numPr>
          <w:ilvl w:val="1"/>
          <w:numId w:val="6"/>
        </w:numPr>
        <w:spacing w:after="0" w:line="240" w:lineRule="auto"/>
        <w:ind w:left="567" w:hanging="567"/>
        <w:jc w:val="both"/>
        <w:rPr>
          <w:rFonts w:ascii="Arial" w:hAnsi="Arial" w:cs="Arial"/>
          <w:b/>
          <w:bCs/>
        </w:rPr>
      </w:pPr>
      <w:r w:rsidRPr="00D31B57">
        <w:rPr>
          <w:rFonts w:ascii="Arial" w:hAnsi="Arial" w:cs="Arial"/>
        </w:rPr>
        <w:t xml:space="preserve">Koolitustega seotud transpordikulusid </w:t>
      </w:r>
      <w:r w:rsidRPr="00D31B57">
        <w:rPr>
          <w:rFonts w:ascii="Arial" w:hAnsi="Arial" w:cs="Arial"/>
          <w:color w:val="000000" w:themeColor="text1"/>
        </w:rPr>
        <w:t>SKA</w:t>
      </w:r>
      <w:r w:rsidRPr="00D31B57">
        <w:rPr>
          <w:rFonts w:ascii="Arial" w:hAnsi="Arial" w:cs="Arial"/>
        </w:rPr>
        <w:t xml:space="preserve"> lisaks </w:t>
      </w:r>
      <w:r w:rsidRPr="00D31B57">
        <w:rPr>
          <w:rFonts w:ascii="Arial" w:hAnsi="Arial" w:cs="Arial"/>
          <w:b/>
          <w:bCs/>
        </w:rPr>
        <w:t xml:space="preserve">ei hüvita </w:t>
      </w:r>
      <w:r w:rsidRPr="00D31B57">
        <w:rPr>
          <w:rFonts w:ascii="Arial" w:hAnsi="Arial" w:cs="Arial"/>
        </w:rPr>
        <w:t xml:space="preserve">(Pakkuja peab arvestama, et vajalik kulu sisaldub pakkumuses esitatud </w:t>
      </w:r>
      <w:r w:rsidR="00A832F8" w:rsidRPr="00D31B57">
        <w:rPr>
          <w:rFonts w:ascii="Arial" w:hAnsi="Arial" w:cs="Arial"/>
        </w:rPr>
        <w:t>grupihinna</w:t>
      </w:r>
      <w:r w:rsidRPr="00D31B57">
        <w:rPr>
          <w:rFonts w:ascii="Arial" w:hAnsi="Arial" w:cs="Arial"/>
        </w:rPr>
        <w:t xml:space="preserve"> sees).</w:t>
      </w:r>
    </w:p>
    <w:p w14:paraId="696BDAD0" w14:textId="77777777" w:rsidR="009B0D4B" w:rsidRPr="00570F52" w:rsidRDefault="009B0D4B" w:rsidP="00731E23">
      <w:pPr>
        <w:pStyle w:val="Loendilik"/>
        <w:numPr>
          <w:ilvl w:val="1"/>
          <w:numId w:val="6"/>
        </w:numPr>
        <w:spacing w:after="0" w:line="240" w:lineRule="auto"/>
        <w:ind w:left="567" w:hanging="567"/>
        <w:jc w:val="both"/>
        <w:rPr>
          <w:rStyle w:val="Rhutus"/>
          <w:rFonts w:ascii="Arial" w:hAnsi="Arial" w:cs="Arial"/>
          <w:b/>
          <w:bCs/>
          <w:i w:val="0"/>
          <w:iCs w:val="0"/>
        </w:rPr>
      </w:pPr>
      <w:r w:rsidRPr="00570F52">
        <w:rPr>
          <w:rStyle w:val="Rhutus"/>
          <w:rFonts w:ascii="Arial" w:eastAsiaTheme="majorEastAsia" w:hAnsi="Arial" w:cs="Arial"/>
          <w:i w:val="0"/>
          <w:iCs w:val="0"/>
        </w:rPr>
        <w:t xml:space="preserve">SKA teenuse juht, peaspetsialist ja koolitusspetsialist võivad käia koolitusel korraldajana ning anda koolitajatele jooksvalt tagasisidet, mida koolitajad peavad arvestama. </w:t>
      </w:r>
    </w:p>
    <w:p w14:paraId="147FD6A5" w14:textId="1DE636DE" w:rsidR="009B0D4B" w:rsidRPr="0094053E" w:rsidRDefault="009B0D4B" w:rsidP="00731E23">
      <w:pPr>
        <w:pStyle w:val="Loendilik"/>
        <w:numPr>
          <w:ilvl w:val="1"/>
          <w:numId w:val="6"/>
        </w:numPr>
        <w:spacing w:after="0" w:line="240" w:lineRule="auto"/>
        <w:ind w:left="567" w:hanging="567"/>
        <w:jc w:val="both"/>
        <w:rPr>
          <w:rFonts w:ascii="Arial" w:hAnsi="Arial" w:cs="Arial"/>
          <w:b/>
          <w:bCs/>
        </w:rPr>
      </w:pPr>
      <w:r w:rsidRPr="0094053E">
        <w:rPr>
          <w:rFonts w:ascii="Arial" w:hAnsi="Arial" w:cs="Arial"/>
        </w:rPr>
        <w:t>Hankija viib läbi ja kogub koolitusel osalejatelt tagasiside ca nädal peale koolituse lõppu ja poole aasta pärast peale koolituse läbimist.</w:t>
      </w:r>
    </w:p>
    <w:p w14:paraId="137C467A" w14:textId="5FB665DB" w:rsidR="0053036C" w:rsidRPr="00F432DE" w:rsidRDefault="006007A2" w:rsidP="00731E23">
      <w:pPr>
        <w:pStyle w:val="Loendilik"/>
        <w:numPr>
          <w:ilvl w:val="1"/>
          <w:numId w:val="6"/>
        </w:numPr>
        <w:spacing w:after="0" w:line="240" w:lineRule="auto"/>
        <w:ind w:left="567" w:hanging="567"/>
        <w:jc w:val="both"/>
        <w:rPr>
          <w:rFonts w:ascii="Arial" w:hAnsi="Arial" w:cs="Arial"/>
          <w:b/>
          <w:bCs/>
        </w:rPr>
      </w:pPr>
      <w:r w:rsidRPr="00D31B57">
        <w:rPr>
          <w:rFonts w:ascii="Arial" w:hAnsi="Arial" w:cs="Arial"/>
        </w:rPr>
        <w:t xml:space="preserve">Hankija vastutab koolitusgruppide komplekteerimise, koolitusruumi </w:t>
      </w:r>
      <w:r w:rsidR="000444A5">
        <w:rPr>
          <w:rFonts w:ascii="Arial" w:hAnsi="Arial" w:cs="Arial"/>
        </w:rPr>
        <w:t xml:space="preserve">eest. </w:t>
      </w:r>
      <w:r w:rsidRPr="00D31B57">
        <w:rPr>
          <w:rFonts w:ascii="Arial" w:hAnsi="Arial" w:cs="Arial"/>
        </w:rPr>
        <w:t xml:space="preserve">Koolituse jooksul toetab koolitajaid vastavalt vajadusele ja Hankija võimalustele SKA </w:t>
      </w:r>
      <w:r w:rsidRPr="00570F52">
        <w:rPr>
          <w:rFonts w:ascii="Arial" w:hAnsi="Arial" w:cs="Arial"/>
        </w:rPr>
        <w:t>koolitusspetsialist (osalejatega suhtlus,</w:t>
      </w:r>
      <w:r w:rsidRPr="00D31B57">
        <w:rPr>
          <w:rFonts w:ascii="Arial" w:hAnsi="Arial" w:cs="Arial"/>
        </w:rPr>
        <w:t xml:space="preserve"> tugi veebikoolituse ajal jms).</w:t>
      </w:r>
    </w:p>
    <w:sectPr w:rsidR="0053036C" w:rsidRPr="00F432DE" w:rsidSect="00E65A6C">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8562" w14:textId="77777777" w:rsidR="00E65A6C" w:rsidRDefault="00E65A6C" w:rsidP="00E65A6C">
      <w:pPr>
        <w:spacing w:after="0" w:line="240" w:lineRule="auto"/>
      </w:pPr>
      <w:r>
        <w:separator/>
      </w:r>
    </w:p>
  </w:endnote>
  <w:endnote w:type="continuationSeparator" w:id="0">
    <w:p w14:paraId="74E1CB20" w14:textId="77777777" w:rsidR="00E65A6C" w:rsidRDefault="00E65A6C" w:rsidP="00E65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5791" w14:textId="77777777" w:rsidR="00E65A6C" w:rsidRDefault="00E65A6C" w:rsidP="00E65A6C">
      <w:pPr>
        <w:spacing w:after="0" w:line="240" w:lineRule="auto"/>
      </w:pPr>
      <w:r>
        <w:separator/>
      </w:r>
    </w:p>
  </w:footnote>
  <w:footnote w:type="continuationSeparator" w:id="0">
    <w:p w14:paraId="1249A3DF" w14:textId="77777777" w:rsidR="00E65A6C" w:rsidRDefault="00E65A6C" w:rsidP="00E65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9DF8" w14:textId="554E28C5" w:rsidR="00E65A6C" w:rsidRPr="00E65A6C" w:rsidRDefault="00E65A6C">
    <w:pPr>
      <w:pStyle w:val="Pis"/>
      <w:rPr>
        <w:rFonts w:ascii="Arial" w:hAnsi="Arial" w:cs="Arial"/>
      </w:rPr>
    </w:pPr>
    <w:r>
      <w:rPr>
        <w:rFonts w:ascii="Arial" w:hAnsi="Arial" w:cs="Arial"/>
      </w:rPr>
      <w:tab/>
    </w: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95CE" w14:textId="08B916F5" w:rsidR="00E65A6C" w:rsidRPr="00E65A6C" w:rsidRDefault="00E65A6C">
    <w:pPr>
      <w:pStyle w:val="Pis"/>
      <w:rPr>
        <w:rFonts w:ascii="Arial" w:hAnsi="Arial" w:cs="Arial"/>
      </w:rPr>
    </w:pPr>
    <w:r>
      <w:rPr>
        <w:rFonts w:ascii="Arial" w:hAnsi="Arial" w:cs="Arial"/>
      </w:rPr>
      <w:tab/>
    </w:r>
    <w:r>
      <w:rPr>
        <w:rFonts w:ascii="Arial" w:hAnsi="Arial" w:cs="Arial"/>
      </w:rPr>
      <w:tab/>
    </w:r>
    <w:r w:rsidRPr="00E65A6C">
      <w:rPr>
        <w:rFonts w:ascii="Arial" w:hAnsi="Arial" w:cs="Arial"/>
      </w:rPr>
      <w:t>L</w:t>
    </w:r>
    <w:r>
      <w:rPr>
        <w:rFonts w:ascii="Arial" w:hAnsi="Arial" w:cs="Arial"/>
      </w:rPr>
      <w:t>isa</w:t>
    </w:r>
    <w:r w:rsidRPr="00E65A6C">
      <w:rPr>
        <w:rFonts w:ascii="Arial" w:hAnsi="Arial" w:cs="Arial"/>
      </w:rPr>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A28E4"/>
    <w:multiLevelType w:val="hybridMultilevel"/>
    <w:tmpl w:val="C706D0D6"/>
    <w:lvl w:ilvl="0" w:tplc="04250001">
      <w:start w:val="1"/>
      <w:numFmt w:val="bullet"/>
      <w:lvlText w:val=""/>
      <w:lvlJc w:val="left"/>
      <w:pPr>
        <w:ind w:left="1810" w:hanging="360"/>
      </w:pPr>
      <w:rPr>
        <w:rFonts w:ascii="Symbol" w:hAnsi="Symbol" w:hint="default"/>
      </w:rPr>
    </w:lvl>
    <w:lvl w:ilvl="1" w:tplc="04250003" w:tentative="1">
      <w:start w:val="1"/>
      <w:numFmt w:val="bullet"/>
      <w:lvlText w:val="o"/>
      <w:lvlJc w:val="left"/>
      <w:pPr>
        <w:ind w:left="2530" w:hanging="360"/>
      </w:pPr>
      <w:rPr>
        <w:rFonts w:ascii="Courier New" w:hAnsi="Courier New" w:cs="Courier New" w:hint="default"/>
      </w:rPr>
    </w:lvl>
    <w:lvl w:ilvl="2" w:tplc="04250005" w:tentative="1">
      <w:start w:val="1"/>
      <w:numFmt w:val="bullet"/>
      <w:lvlText w:val=""/>
      <w:lvlJc w:val="left"/>
      <w:pPr>
        <w:ind w:left="3250" w:hanging="360"/>
      </w:pPr>
      <w:rPr>
        <w:rFonts w:ascii="Wingdings" w:hAnsi="Wingdings" w:hint="default"/>
      </w:rPr>
    </w:lvl>
    <w:lvl w:ilvl="3" w:tplc="04250001" w:tentative="1">
      <w:start w:val="1"/>
      <w:numFmt w:val="bullet"/>
      <w:lvlText w:val=""/>
      <w:lvlJc w:val="left"/>
      <w:pPr>
        <w:ind w:left="3970" w:hanging="360"/>
      </w:pPr>
      <w:rPr>
        <w:rFonts w:ascii="Symbol" w:hAnsi="Symbol" w:hint="default"/>
      </w:rPr>
    </w:lvl>
    <w:lvl w:ilvl="4" w:tplc="04250003" w:tentative="1">
      <w:start w:val="1"/>
      <w:numFmt w:val="bullet"/>
      <w:lvlText w:val="o"/>
      <w:lvlJc w:val="left"/>
      <w:pPr>
        <w:ind w:left="4690" w:hanging="360"/>
      </w:pPr>
      <w:rPr>
        <w:rFonts w:ascii="Courier New" w:hAnsi="Courier New" w:cs="Courier New" w:hint="default"/>
      </w:rPr>
    </w:lvl>
    <w:lvl w:ilvl="5" w:tplc="04250005" w:tentative="1">
      <w:start w:val="1"/>
      <w:numFmt w:val="bullet"/>
      <w:lvlText w:val=""/>
      <w:lvlJc w:val="left"/>
      <w:pPr>
        <w:ind w:left="5410" w:hanging="360"/>
      </w:pPr>
      <w:rPr>
        <w:rFonts w:ascii="Wingdings" w:hAnsi="Wingdings" w:hint="default"/>
      </w:rPr>
    </w:lvl>
    <w:lvl w:ilvl="6" w:tplc="04250001" w:tentative="1">
      <w:start w:val="1"/>
      <w:numFmt w:val="bullet"/>
      <w:lvlText w:val=""/>
      <w:lvlJc w:val="left"/>
      <w:pPr>
        <w:ind w:left="6130" w:hanging="360"/>
      </w:pPr>
      <w:rPr>
        <w:rFonts w:ascii="Symbol" w:hAnsi="Symbol" w:hint="default"/>
      </w:rPr>
    </w:lvl>
    <w:lvl w:ilvl="7" w:tplc="04250003" w:tentative="1">
      <w:start w:val="1"/>
      <w:numFmt w:val="bullet"/>
      <w:lvlText w:val="o"/>
      <w:lvlJc w:val="left"/>
      <w:pPr>
        <w:ind w:left="6850" w:hanging="360"/>
      </w:pPr>
      <w:rPr>
        <w:rFonts w:ascii="Courier New" w:hAnsi="Courier New" w:cs="Courier New" w:hint="default"/>
      </w:rPr>
    </w:lvl>
    <w:lvl w:ilvl="8" w:tplc="04250005" w:tentative="1">
      <w:start w:val="1"/>
      <w:numFmt w:val="bullet"/>
      <w:lvlText w:val=""/>
      <w:lvlJc w:val="left"/>
      <w:pPr>
        <w:ind w:left="7570" w:hanging="360"/>
      </w:pPr>
      <w:rPr>
        <w:rFonts w:ascii="Wingdings" w:hAnsi="Wingdings" w:hint="default"/>
      </w:rPr>
    </w:lvl>
  </w:abstractNum>
  <w:abstractNum w:abstractNumId="1" w15:restartNumberingAfterBreak="0">
    <w:nsid w:val="14B87E9E"/>
    <w:multiLevelType w:val="hybridMultilevel"/>
    <w:tmpl w:val="ACF0F0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D4A6654"/>
    <w:multiLevelType w:val="multilevel"/>
    <w:tmpl w:val="FFE45F96"/>
    <w:lvl w:ilvl="0">
      <w:start w:val="1"/>
      <w:numFmt w:val="decimal"/>
      <w:lvlText w:val="%1."/>
      <w:lvlJc w:val="left"/>
      <w:pPr>
        <w:ind w:left="360" w:hanging="360"/>
      </w:pPr>
      <w:rPr>
        <w:rFonts w:hint="default"/>
        <w:color w:val="auto"/>
      </w:rPr>
    </w:lvl>
    <w:lvl w:ilvl="1">
      <w:start w:val="1"/>
      <w:numFmt w:val="decimal"/>
      <w:isLgl/>
      <w:lvlText w:val="%1.%2."/>
      <w:lvlJc w:val="left"/>
      <w:pPr>
        <w:ind w:left="862" w:hanging="720"/>
      </w:pPr>
      <w:rPr>
        <w:rFonts w:hint="default"/>
        <w:b w:val="0"/>
        <w:bCs w:val="0"/>
        <w:strike w:val="0"/>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2B936A16"/>
    <w:multiLevelType w:val="multilevel"/>
    <w:tmpl w:val="C3263450"/>
    <w:lvl w:ilvl="0">
      <w:start w:val="1"/>
      <w:numFmt w:val="decimal"/>
      <w:lvlText w:val="%1."/>
      <w:lvlJc w:val="left"/>
      <w:pPr>
        <w:ind w:left="720" w:hanging="360"/>
      </w:pPr>
      <w:rPr>
        <w:rFonts w:hint="default"/>
      </w:rPr>
    </w:lvl>
    <w:lvl w:ilvl="1">
      <w:start w:val="1"/>
      <w:numFmt w:val="decimal"/>
      <w:isLgl/>
      <w:lvlText w:val="%1.%2"/>
      <w:lvlJc w:val="left"/>
      <w:pPr>
        <w:ind w:left="1090" w:hanging="370"/>
      </w:pPr>
      <w:rPr>
        <w:rFonts w:hint="default"/>
        <w:b w:val="0"/>
        <w:bCs w:val="0"/>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3CEF5A29"/>
    <w:multiLevelType w:val="hybridMultilevel"/>
    <w:tmpl w:val="3F3426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2F56C69"/>
    <w:multiLevelType w:val="hybridMultilevel"/>
    <w:tmpl w:val="9C46ACF4"/>
    <w:lvl w:ilvl="0" w:tplc="D098EBD2">
      <w:start w:val="4"/>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499D40F4"/>
    <w:multiLevelType w:val="hybridMultilevel"/>
    <w:tmpl w:val="F768FE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2762FB0"/>
    <w:multiLevelType w:val="hybridMultilevel"/>
    <w:tmpl w:val="E8746530"/>
    <w:lvl w:ilvl="0" w:tplc="1402D83A">
      <w:start w:val="4"/>
      <w:numFmt w:val="bullet"/>
      <w:lvlText w:val="-"/>
      <w:lvlJc w:val="left"/>
      <w:pPr>
        <w:ind w:left="1080" w:hanging="360"/>
      </w:pPr>
      <w:rPr>
        <w:rFonts w:ascii="Arial" w:eastAsiaTheme="minorHAns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8" w15:restartNumberingAfterBreak="0">
    <w:nsid w:val="67E76254"/>
    <w:multiLevelType w:val="hybridMultilevel"/>
    <w:tmpl w:val="0610D9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F217B44"/>
    <w:multiLevelType w:val="hybridMultilevel"/>
    <w:tmpl w:val="7D6ACB82"/>
    <w:lvl w:ilvl="0" w:tplc="F0660FF2">
      <w:numFmt w:val="bullet"/>
      <w:lvlText w:val="•"/>
      <w:lvlJc w:val="left"/>
      <w:pPr>
        <w:ind w:left="1071" w:hanging="711"/>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3"/>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39"/>
    <w:rsid w:val="000444A5"/>
    <w:rsid w:val="0005216F"/>
    <w:rsid w:val="000B4A3A"/>
    <w:rsid w:val="000E36C6"/>
    <w:rsid w:val="001276C8"/>
    <w:rsid w:val="00157634"/>
    <w:rsid w:val="001651E0"/>
    <w:rsid w:val="0017471F"/>
    <w:rsid w:val="001A497A"/>
    <w:rsid w:val="001E33BE"/>
    <w:rsid w:val="00254E8C"/>
    <w:rsid w:val="003640BD"/>
    <w:rsid w:val="00386B3A"/>
    <w:rsid w:val="003977BB"/>
    <w:rsid w:val="003B17C0"/>
    <w:rsid w:val="004220CA"/>
    <w:rsid w:val="00430BE3"/>
    <w:rsid w:val="00441F41"/>
    <w:rsid w:val="00474C00"/>
    <w:rsid w:val="004A7CBE"/>
    <w:rsid w:val="004B3E94"/>
    <w:rsid w:val="0053036C"/>
    <w:rsid w:val="00570F52"/>
    <w:rsid w:val="005718A2"/>
    <w:rsid w:val="005E136F"/>
    <w:rsid w:val="005F01E1"/>
    <w:rsid w:val="006007A2"/>
    <w:rsid w:val="0060191F"/>
    <w:rsid w:val="00670DE6"/>
    <w:rsid w:val="00731E23"/>
    <w:rsid w:val="0073260D"/>
    <w:rsid w:val="007B3C0F"/>
    <w:rsid w:val="007C11BF"/>
    <w:rsid w:val="007E4F2F"/>
    <w:rsid w:val="00865796"/>
    <w:rsid w:val="008842C9"/>
    <w:rsid w:val="00895A86"/>
    <w:rsid w:val="008F78E5"/>
    <w:rsid w:val="0094053E"/>
    <w:rsid w:val="009436E0"/>
    <w:rsid w:val="009A40CD"/>
    <w:rsid w:val="009B0D4B"/>
    <w:rsid w:val="00A12BAF"/>
    <w:rsid w:val="00A12D8B"/>
    <w:rsid w:val="00A71DAF"/>
    <w:rsid w:val="00A832F8"/>
    <w:rsid w:val="00A84FC2"/>
    <w:rsid w:val="00AB0DF0"/>
    <w:rsid w:val="00AF3068"/>
    <w:rsid w:val="00BE0339"/>
    <w:rsid w:val="00C01DA7"/>
    <w:rsid w:val="00C06B39"/>
    <w:rsid w:val="00C223C0"/>
    <w:rsid w:val="00C312A3"/>
    <w:rsid w:val="00C6178D"/>
    <w:rsid w:val="00C61CCE"/>
    <w:rsid w:val="00C80C1D"/>
    <w:rsid w:val="00C900CF"/>
    <w:rsid w:val="00D21232"/>
    <w:rsid w:val="00D31B57"/>
    <w:rsid w:val="00D44922"/>
    <w:rsid w:val="00DD0016"/>
    <w:rsid w:val="00DE5E65"/>
    <w:rsid w:val="00DF24FE"/>
    <w:rsid w:val="00E07BCE"/>
    <w:rsid w:val="00E50F22"/>
    <w:rsid w:val="00E65A6C"/>
    <w:rsid w:val="00E76756"/>
    <w:rsid w:val="00EA1D15"/>
    <w:rsid w:val="00EB2028"/>
    <w:rsid w:val="00ED719C"/>
    <w:rsid w:val="00EF1527"/>
    <w:rsid w:val="00F432DE"/>
    <w:rsid w:val="00F76865"/>
    <w:rsid w:val="00FD20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41957"/>
  <w15:chartTrackingRefBased/>
  <w15:docId w15:val="{0EB638C9-055E-4FD7-8DA6-5CEDEFE1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BE0339"/>
    <w:pPr>
      <w:ind w:left="720"/>
      <w:contextualSpacing/>
    </w:pPr>
  </w:style>
  <w:style w:type="character" w:styleId="Kommentaariviide">
    <w:name w:val="annotation reference"/>
    <w:basedOn w:val="Liguvaikefont"/>
    <w:uiPriority w:val="99"/>
    <w:semiHidden/>
    <w:unhideWhenUsed/>
    <w:rsid w:val="00DF24FE"/>
    <w:rPr>
      <w:sz w:val="16"/>
      <w:szCs w:val="16"/>
    </w:rPr>
  </w:style>
  <w:style w:type="paragraph" w:styleId="Kommentaaritekst">
    <w:name w:val="annotation text"/>
    <w:basedOn w:val="Normaallaad"/>
    <w:link w:val="KommentaaritekstMrk"/>
    <w:uiPriority w:val="99"/>
    <w:semiHidden/>
    <w:unhideWhenUsed/>
    <w:rsid w:val="00DF24FE"/>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F24FE"/>
    <w:rPr>
      <w:sz w:val="20"/>
      <w:szCs w:val="20"/>
    </w:rPr>
  </w:style>
  <w:style w:type="paragraph" w:styleId="Kommentaariteema">
    <w:name w:val="annotation subject"/>
    <w:basedOn w:val="Kommentaaritekst"/>
    <w:next w:val="Kommentaaritekst"/>
    <w:link w:val="KommentaariteemaMrk"/>
    <w:uiPriority w:val="99"/>
    <w:semiHidden/>
    <w:unhideWhenUsed/>
    <w:rsid w:val="00DF24FE"/>
    <w:rPr>
      <w:b/>
      <w:bCs/>
    </w:rPr>
  </w:style>
  <w:style w:type="character" w:customStyle="1" w:styleId="KommentaariteemaMrk">
    <w:name w:val="Kommentaari teema Märk"/>
    <w:basedOn w:val="KommentaaritekstMrk"/>
    <w:link w:val="Kommentaariteema"/>
    <w:uiPriority w:val="99"/>
    <w:semiHidden/>
    <w:rsid w:val="00DF24FE"/>
    <w:rPr>
      <w:b/>
      <w:bCs/>
      <w:sz w:val="20"/>
      <w:szCs w:val="20"/>
    </w:rPr>
  </w:style>
  <w:style w:type="character" w:styleId="Rhutus">
    <w:name w:val="Emphasis"/>
    <w:qFormat/>
    <w:rsid w:val="009B0D4B"/>
    <w:rPr>
      <w:i/>
      <w:iCs/>
    </w:rPr>
  </w:style>
  <w:style w:type="character" w:customStyle="1" w:styleId="LoendilikMrk">
    <w:name w:val="Loendi lõik Märk"/>
    <w:link w:val="Loendilik"/>
    <w:uiPriority w:val="34"/>
    <w:locked/>
    <w:rsid w:val="009B0D4B"/>
  </w:style>
  <w:style w:type="paragraph" w:styleId="Pis">
    <w:name w:val="header"/>
    <w:basedOn w:val="Normaallaad"/>
    <w:link w:val="PisMrk"/>
    <w:uiPriority w:val="99"/>
    <w:unhideWhenUsed/>
    <w:rsid w:val="00E65A6C"/>
    <w:pPr>
      <w:tabs>
        <w:tab w:val="center" w:pos="4513"/>
        <w:tab w:val="right" w:pos="9026"/>
      </w:tabs>
      <w:spacing w:after="0" w:line="240" w:lineRule="auto"/>
    </w:pPr>
  </w:style>
  <w:style w:type="character" w:customStyle="1" w:styleId="PisMrk">
    <w:name w:val="Päis Märk"/>
    <w:basedOn w:val="Liguvaikefont"/>
    <w:link w:val="Pis"/>
    <w:uiPriority w:val="99"/>
    <w:rsid w:val="00E65A6C"/>
  </w:style>
  <w:style w:type="paragraph" w:styleId="Jalus">
    <w:name w:val="footer"/>
    <w:basedOn w:val="Normaallaad"/>
    <w:link w:val="JalusMrk"/>
    <w:uiPriority w:val="99"/>
    <w:unhideWhenUsed/>
    <w:rsid w:val="00E65A6C"/>
    <w:pPr>
      <w:tabs>
        <w:tab w:val="center" w:pos="4513"/>
        <w:tab w:val="right" w:pos="9026"/>
      </w:tabs>
      <w:spacing w:after="0" w:line="240" w:lineRule="auto"/>
    </w:pPr>
  </w:style>
  <w:style w:type="character" w:customStyle="1" w:styleId="JalusMrk">
    <w:name w:val="Jalus Märk"/>
    <w:basedOn w:val="Liguvaikefont"/>
    <w:link w:val="Jalus"/>
    <w:uiPriority w:val="99"/>
    <w:rsid w:val="00E6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91A6-0459-4986-AC1B-F806B8B8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670</Words>
  <Characters>3888</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Maalder</dc:creator>
  <cp:keywords/>
  <dc:description/>
  <cp:lastModifiedBy>Maarja Maalder</cp:lastModifiedBy>
  <cp:revision>11</cp:revision>
  <dcterms:created xsi:type="dcterms:W3CDTF">2024-04-04T12:59:00Z</dcterms:created>
  <dcterms:modified xsi:type="dcterms:W3CDTF">2024-05-13T08:47:00Z</dcterms:modified>
</cp:coreProperties>
</file>